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6EF2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采购清单报价单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608"/>
        <w:gridCol w:w="806"/>
        <w:gridCol w:w="998"/>
        <w:gridCol w:w="1004"/>
        <w:gridCol w:w="1004"/>
        <w:gridCol w:w="2089"/>
      </w:tblGrid>
      <w:tr w14:paraId="7D08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3" w:type="dxa"/>
            <w:vAlign w:val="center"/>
          </w:tcPr>
          <w:p w14:paraId="407103BB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08" w:type="dxa"/>
            <w:vAlign w:val="center"/>
          </w:tcPr>
          <w:p w14:paraId="6A2DE45F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采购事项</w:t>
            </w:r>
          </w:p>
        </w:tc>
        <w:tc>
          <w:tcPr>
            <w:tcW w:w="1143" w:type="dxa"/>
            <w:vAlign w:val="center"/>
          </w:tcPr>
          <w:p w14:paraId="23CB17E9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78" w:type="dxa"/>
            <w:vAlign w:val="center"/>
          </w:tcPr>
          <w:p w14:paraId="771FE5ED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43" w:type="dxa"/>
            <w:vAlign w:val="center"/>
          </w:tcPr>
          <w:p w14:paraId="5CE3FE62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综合单价（元）</w:t>
            </w:r>
          </w:p>
        </w:tc>
        <w:tc>
          <w:tcPr>
            <w:tcW w:w="1143" w:type="dxa"/>
            <w:vAlign w:val="center"/>
          </w:tcPr>
          <w:p w14:paraId="3D580873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供应商报价（元）</w:t>
            </w:r>
          </w:p>
        </w:tc>
        <w:tc>
          <w:tcPr>
            <w:tcW w:w="1144" w:type="dxa"/>
            <w:vAlign w:val="center"/>
          </w:tcPr>
          <w:p w14:paraId="30E3C918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DC6E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3" w:type="dxa"/>
            <w:vAlign w:val="center"/>
          </w:tcPr>
          <w:p w14:paraId="0169FEDC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08" w:type="dxa"/>
            <w:vAlign w:val="center"/>
          </w:tcPr>
          <w:p w14:paraId="77F27974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12mm厚钢化玻璃地弹簧门</w:t>
            </w:r>
          </w:p>
        </w:tc>
        <w:tc>
          <w:tcPr>
            <w:tcW w:w="1143" w:type="dxa"/>
            <w:vAlign w:val="center"/>
          </w:tcPr>
          <w:p w14:paraId="6BF24294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1178" w:type="dxa"/>
            <w:vAlign w:val="center"/>
          </w:tcPr>
          <w:p w14:paraId="4C75981D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191.55（33樘）</w:t>
            </w:r>
          </w:p>
        </w:tc>
        <w:tc>
          <w:tcPr>
            <w:tcW w:w="1143" w:type="dxa"/>
            <w:vAlign w:val="center"/>
          </w:tcPr>
          <w:p w14:paraId="2B8C8FB9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7827AF88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144" w:type="dxa"/>
            <w:vAlign w:val="center"/>
          </w:tcPr>
          <w:p w14:paraId="362A6771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包含不锈钢边框、40mm*80mm*1.2mm横梁（外包0.6mm厚不锈钢）、地弹簧、玻璃门夹、门锁（单扇门）、800mm长不锈钢拉手等一切安装配件。</w:t>
            </w:r>
          </w:p>
        </w:tc>
      </w:tr>
      <w:tr w14:paraId="1A1DE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3" w:type="dxa"/>
            <w:vAlign w:val="center"/>
          </w:tcPr>
          <w:p w14:paraId="2C283351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08" w:type="dxa"/>
            <w:vAlign w:val="center"/>
          </w:tcPr>
          <w:p w14:paraId="40C1BE5F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卷闸门</w:t>
            </w:r>
          </w:p>
        </w:tc>
        <w:tc>
          <w:tcPr>
            <w:tcW w:w="1143" w:type="dxa"/>
            <w:vAlign w:val="center"/>
          </w:tcPr>
          <w:p w14:paraId="37402152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1178" w:type="dxa"/>
            <w:vAlign w:val="center"/>
          </w:tcPr>
          <w:p w14:paraId="34FD4735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577（20樘）</w:t>
            </w:r>
          </w:p>
        </w:tc>
        <w:tc>
          <w:tcPr>
            <w:tcW w:w="1143" w:type="dxa"/>
            <w:vAlign w:val="center"/>
          </w:tcPr>
          <w:p w14:paraId="4B386ACA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15FC1DD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4" w:type="dxa"/>
            <w:vAlign w:val="center"/>
          </w:tcPr>
          <w:p w14:paraId="45F388A6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门板为1mm厚钢制热镀锌烤漆彩板，每樘配备1000公斤电动机。</w:t>
            </w:r>
          </w:p>
        </w:tc>
      </w:tr>
      <w:tr w14:paraId="189A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3" w:type="dxa"/>
            <w:vAlign w:val="center"/>
          </w:tcPr>
          <w:p w14:paraId="4D52543E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08" w:type="dxa"/>
            <w:vAlign w:val="center"/>
          </w:tcPr>
          <w:p w14:paraId="4D52D023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6Low-E+12A+6钢化玻璃</w:t>
            </w:r>
          </w:p>
        </w:tc>
        <w:tc>
          <w:tcPr>
            <w:tcW w:w="1143" w:type="dxa"/>
            <w:vAlign w:val="center"/>
          </w:tcPr>
          <w:p w14:paraId="512BB469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1178" w:type="dxa"/>
            <w:vAlign w:val="center"/>
          </w:tcPr>
          <w:p w14:paraId="705DA555">
            <w:pPr>
              <w:tabs>
                <w:tab w:val="left" w:pos="576"/>
              </w:tabs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143" w:type="dxa"/>
            <w:vAlign w:val="center"/>
          </w:tcPr>
          <w:p w14:paraId="255B5174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12AAF40F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4" w:type="dxa"/>
            <w:vAlign w:val="center"/>
          </w:tcPr>
          <w:p w14:paraId="4A1453F1">
            <w:pPr>
              <w:jc w:val="center"/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38B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3" w:type="dxa"/>
            <w:vAlign w:val="center"/>
          </w:tcPr>
          <w:p w14:paraId="7600252B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总报价（元、含税）</w:t>
            </w:r>
          </w:p>
        </w:tc>
        <w:tc>
          <w:tcPr>
            <w:tcW w:w="7359" w:type="dxa"/>
            <w:gridSpan w:val="6"/>
            <w:vAlign w:val="center"/>
          </w:tcPr>
          <w:p w14:paraId="23FBBD65">
            <w:pPr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7606A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备注：1、供应商报价含人工、利润、税、其他辅材等一切费用，安装完成满足采购方使用要求，采购方不再另行支付其他费用。</w:t>
      </w:r>
    </w:p>
    <w:p w14:paraId="64D545A9">
      <w:pPr>
        <w:rPr>
          <w:rFonts w:hint="eastAsia"/>
          <w:lang w:val="en-US" w:eastAsia="zh-CN"/>
        </w:rPr>
      </w:pPr>
    </w:p>
    <w:p w14:paraId="5065619A">
      <w:pPr>
        <w:rPr>
          <w:rFonts w:hint="eastAsia"/>
          <w:lang w:val="en-US" w:eastAsia="zh-CN"/>
        </w:rPr>
      </w:pPr>
    </w:p>
    <w:p w14:paraId="1D0469D6">
      <w:pPr>
        <w:rPr>
          <w:rFonts w:hint="eastAsia"/>
          <w:lang w:val="en-US" w:eastAsia="zh-CN"/>
        </w:rPr>
      </w:pPr>
    </w:p>
    <w:p w14:paraId="7143A555"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供应商（盖章）：</w:t>
      </w:r>
    </w:p>
    <w:p w14:paraId="7B3FE655"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日      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E0526"/>
    <w:rsid w:val="0F3D12BD"/>
    <w:rsid w:val="0F6A4813"/>
    <w:rsid w:val="1A1C3FEF"/>
    <w:rsid w:val="2B5916D4"/>
    <w:rsid w:val="2B64000F"/>
    <w:rsid w:val="673E0526"/>
    <w:rsid w:val="6B9064C7"/>
    <w:rsid w:val="78CF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283</Characters>
  <Lines>0</Lines>
  <Paragraphs>0</Paragraphs>
  <TotalTime>2</TotalTime>
  <ScaleCrop>false</ScaleCrop>
  <LinksUpToDate>false</LinksUpToDate>
  <CharactersWithSpaces>293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2025-05-19T02:19:00Z</dcterms:created>
  <dc:creator>PC</dc:creator>
  <cp:lastModifiedBy>PC</cp:lastModifiedBy>
  <cp:lastPrinted>2025-05-19T07:21:00Z</cp:lastPrinted>
  <dcterms:modified xsi:type="dcterms:W3CDTF">2025-05-19T09:17:55Z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8618EDBF54974491AB44F509EB836DD7_13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