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p>
      <w:pPr>
        <w:jc w:val="center"/>
      </w:pPr>
      <w:bookmarkStart w:id="0" w:name="_GoBack"/>
      <w:bookmarkEnd w:id="0"/>
    </w:p>
    <w:p>
      <w:pPr>
        <w:ind w:firstLine="630" w:firstLineChars="300"/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年    月     日</w:t>
      </w: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宿州经开区宿怀路东侧城市更新项目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050106B8"/>
    <w:rsid w:val="11D524C4"/>
    <w:rsid w:val="1BC34983"/>
    <w:rsid w:val="2CA53304"/>
    <w:rsid w:val="3E2B0701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0</TotalTime>
  <ScaleCrop>false</ScaleCrop>
  <LinksUpToDate>false</LinksUpToDate>
  <CharactersWithSpaces>133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遗世绝尘的世外桃源</cp:lastModifiedBy>
  <cp:lastPrinted>2022-04-08T06:29:09Z</cp:lastPrinted>
  <dcterms:modified xsi:type="dcterms:W3CDTF">2022-04-08T06:29:13Z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64548A3274254347BAAEF42CEBF93BE0</vt:lpwstr>
  </property>
</Properties>
</file>