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安评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报告编制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报价单</w:t>
      </w:r>
    </w:p>
    <w:p>
      <w:pPr>
        <w:jc w:val="center"/>
      </w:pPr>
    </w:p>
    <w:p>
      <w:pPr>
        <w:jc w:val="center"/>
      </w:pPr>
    </w:p>
    <w:tbl>
      <w:tblPr>
        <w:tblStyle w:val="5"/>
        <w:tblpPr w:leftFromText="180" w:rightFromText="180" w:vertAnchor="text" w:horzAnchor="page" w:tblpX="1693" w:tblpY="66"/>
        <w:tblOverlap w:val="never"/>
        <w:tblW w:w="8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30"/>
        <w:gridCol w:w="1260"/>
        <w:gridCol w:w="1860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aps w:val="0"/>
                <w:color w:val="010101"/>
                <w:spacing w:val="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宿州经开区智能制造产业园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20工作日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54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1.采购人不再支付其他费用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2.提供正式报告一次性付清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3.该表加盖公章与资格文件密封送达开标地点</w:t>
            </w:r>
          </w:p>
        </w:tc>
      </w:tr>
    </w:tbl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101EC8"/>
    <w:rsid w:val="11D524C4"/>
    <w:rsid w:val="19B7611D"/>
    <w:rsid w:val="1BC34983"/>
    <w:rsid w:val="2CA53304"/>
    <w:rsid w:val="69361257"/>
    <w:rsid w:val="6D063CA2"/>
    <w:rsid w:val="6F7673B3"/>
    <w:rsid w:val="72101EC8"/>
    <w:rsid w:val="73577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2021-03-29T00:32:00Z</dcterms:created>
  <dc:creator>admin</dc:creator>
  <cp:lastModifiedBy>张政</cp:lastModifiedBy>
  <cp:lastPrinted>2021-12-08T00:10:53Z</cp:lastPrinted>
  <dcterms:modified xsi:type="dcterms:W3CDTF">2021-12-08T00:45:02Z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10F395B38ABC4EDD840C8C5B3426DDEC</vt:lpwstr>
  </property>
</Properties>
</file>